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6" w:rsidRDefault="00E03236" w:rsidP="00E03236">
      <w:pPr>
        <w:pStyle w:val="Heading2"/>
      </w:pPr>
      <w:r>
        <w:t>Specifications sheet</w:t>
      </w:r>
    </w:p>
    <w:p w:rsidR="00E03236" w:rsidRDefault="00E03236" w:rsidP="00E03236">
      <w:pPr>
        <w:pStyle w:val="NormalWeb"/>
      </w:pPr>
      <w:r>
        <w:rPr>
          <w:rStyle w:val="Strong"/>
        </w:rPr>
        <w:t>Material</w:t>
      </w:r>
      <w:r>
        <w:br/>
        <w:t xml:space="preserve">» </w:t>
      </w:r>
      <w:proofErr w:type="spellStart"/>
      <w:r>
        <w:t>Aluminium</w:t>
      </w:r>
      <w:proofErr w:type="spellEnd"/>
      <w:r>
        <w:t xml:space="preserve"> Al Mg Si 0</w:t>
      </w:r>
      <w:proofErr w:type="gramStart"/>
      <w:r>
        <w:t>,5</w:t>
      </w:r>
      <w:proofErr w:type="gramEnd"/>
      <w:r>
        <w:br/>
      </w:r>
      <w:r>
        <w:br/>
      </w:r>
      <w:r>
        <w:rPr>
          <w:rStyle w:val="Strong"/>
        </w:rPr>
        <w:t>Finishing</w:t>
      </w:r>
      <w:r>
        <w:br/>
        <w:t>» Powder-coated in RAL 9010, 8019, 9006 (</w:t>
      </w:r>
      <w:proofErr w:type="spellStart"/>
      <w:r>
        <w:t>aluminium</w:t>
      </w:r>
      <w:proofErr w:type="spellEnd"/>
      <w:r>
        <w:t xml:space="preserve"> finish) on </w:t>
      </w:r>
      <w:proofErr w:type="spellStart"/>
      <w:r>
        <w:t>chromatised</w:t>
      </w:r>
      <w:proofErr w:type="spellEnd"/>
      <w:r>
        <w:t xml:space="preserve"> (</w:t>
      </w:r>
      <w:proofErr w:type="spellStart"/>
      <w:r>
        <w:t>Brugal</w:t>
      </w:r>
      <w:proofErr w:type="spellEnd"/>
      <w:r>
        <w:t>= environmental alternative to chromatic treatment) underground of 60 to 70 micron or in any other RAL-</w:t>
      </w:r>
      <w:proofErr w:type="spellStart"/>
      <w:r>
        <w:t>colour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Description</w:t>
      </w:r>
      <w:r>
        <w:br/>
        <w:t>» Extraction and air supply with round frame</w:t>
      </w:r>
      <w:proofErr w:type="gramStart"/>
      <w:r>
        <w:t>.</w:t>
      </w:r>
      <w:proofErr w:type="gramEnd"/>
      <w:r>
        <w:br/>
        <w:t xml:space="preserve">»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flyscreen</w:t>
      </w:r>
      <w:proofErr w:type="spellEnd"/>
      <w:proofErr w:type="gramStart"/>
      <w:r>
        <w:t>.</w:t>
      </w:r>
      <w:proofErr w:type="gramEnd"/>
      <w:r>
        <w:br/>
        <w:t xml:space="preserve">» </w:t>
      </w:r>
      <w:proofErr w:type="spellStart"/>
      <w:r>
        <w:t>Aluminium</w:t>
      </w:r>
      <w:proofErr w:type="spellEnd"/>
      <w:r>
        <w:t xml:space="preserve"> plate with a thickness of 1,5 mm.</w:t>
      </w:r>
      <w:r>
        <w:br/>
        <w:t>» Fixed diameters of 95, 115, 145, 190 and 245 mm for tubes of respectively 100, 120, 150, 200 and 245 mm.</w:t>
      </w:r>
      <w:r>
        <w:br/>
      </w:r>
      <w:r>
        <w:br/>
      </w:r>
      <w:r>
        <w:rPr>
          <w:rStyle w:val="Strong"/>
        </w:rPr>
        <w:t>Fixing</w:t>
      </w:r>
      <w:r>
        <w:br/>
        <w:t>» Standard sizes with extensible brackets</w:t>
      </w:r>
      <w:proofErr w:type="gramStart"/>
      <w:r>
        <w:t>.</w:t>
      </w:r>
      <w:proofErr w:type="gramEnd"/>
      <w:r>
        <w:br/>
        <w:t>» Spring clips are supplied with diameters</w:t>
      </w:r>
      <w:r>
        <w:br/>
        <w:t>95 mm (PVC-tube 110 mm</w:t>
      </w:r>
      <w:proofErr w:type="gramStart"/>
      <w:r>
        <w:t>)</w:t>
      </w:r>
      <w:proofErr w:type="gramEnd"/>
      <w:r>
        <w:br/>
        <w:t>145 mm (PVC-tube 160 mm)</w:t>
      </w:r>
    </w:p>
    <w:p w:rsidR="00FE5A80" w:rsidRPr="00E03236" w:rsidRDefault="00FE5A80" w:rsidP="00E03236"/>
    <w:sectPr w:rsidR="00FE5A80" w:rsidRPr="00E03236" w:rsidSect="00F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9D"/>
    <w:rsid w:val="00133AE0"/>
    <w:rsid w:val="004813DF"/>
    <w:rsid w:val="00D12F9D"/>
    <w:rsid w:val="00E03236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0"/>
  </w:style>
  <w:style w:type="paragraph" w:styleId="Heading2">
    <w:name w:val="heading 2"/>
    <w:basedOn w:val="Normal"/>
    <w:link w:val="Heading2Char"/>
    <w:uiPriority w:val="9"/>
    <w:qFormat/>
    <w:rsid w:val="00D1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Wipro Limited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2017-03-07T10:49:00Z</dcterms:created>
  <dcterms:modified xsi:type="dcterms:W3CDTF">2017-03-07T10:49:00Z</dcterms:modified>
</cp:coreProperties>
</file>