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8"/>
          <w:szCs w:val="28"/>
          <w:vertAlign w:val="superscript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232C16" w:rsidRPr="00232C16" w:rsidRDefault="00232C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>: THK60</w:t>
      </w:r>
    </w:p>
    <w:p w:rsidR="00DC53B1" w:rsidRPr="00B4390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B43901">
        <w:rPr>
          <w:rFonts w:ascii="Tahoma" w:hAnsi="Tahoma"/>
          <w:b/>
          <w:szCs w:val="24"/>
          <w:lang w:val="en-GB"/>
        </w:rPr>
        <w:t>Type</w:t>
      </w:r>
      <w:r w:rsidR="00D93BCF" w:rsidRPr="00B43901">
        <w:rPr>
          <w:rFonts w:ascii="Tahoma" w:hAnsi="Tahoma"/>
          <w:b/>
          <w:szCs w:val="24"/>
          <w:lang w:val="en-GB"/>
        </w:rPr>
        <w:t xml:space="preserve"> </w:t>
      </w:r>
      <w:r w:rsidR="0056179D" w:rsidRPr="00B43901">
        <w:rPr>
          <w:rFonts w:ascii="Tahoma" w:hAnsi="Tahoma"/>
          <w:b/>
          <w:szCs w:val="24"/>
          <w:lang w:val="en-GB"/>
        </w:rPr>
        <w:tab/>
      </w:r>
      <w:r w:rsidR="0056179D" w:rsidRPr="00B43901">
        <w:rPr>
          <w:rFonts w:ascii="Tahoma" w:hAnsi="Tahoma"/>
          <w:b/>
          <w:szCs w:val="24"/>
          <w:lang w:val="en-GB"/>
        </w:rPr>
        <w:tab/>
      </w:r>
      <w:r w:rsidR="00D93BCF" w:rsidRPr="00B43901">
        <w:rPr>
          <w:rFonts w:ascii="Tahoma" w:hAnsi="Tahoma"/>
          <w:b/>
          <w:szCs w:val="24"/>
          <w:lang w:val="en-GB"/>
        </w:rPr>
        <w:t xml:space="preserve">: </w:t>
      </w:r>
      <w:r w:rsidR="00092730" w:rsidRPr="00B43901">
        <w:rPr>
          <w:rFonts w:ascii="Tahoma" w:hAnsi="Tahoma"/>
          <w:b/>
          <w:szCs w:val="24"/>
          <w:lang w:val="en-GB"/>
        </w:rPr>
        <w:t>T</w:t>
      </w:r>
      <w:r w:rsidR="001844A6" w:rsidRPr="00B43901">
        <w:rPr>
          <w:rFonts w:ascii="Tahoma" w:hAnsi="Tahoma"/>
          <w:b/>
          <w:szCs w:val="24"/>
          <w:lang w:val="en-GB"/>
        </w:rPr>
        <w:t>HK</w:t>
      </w:r>
      <w:r w:rsidR="002C7CFF" w:rsidRPr="00B43901">
        <w:rPr>
          <w:rFonts w:ascii="Tahoma" w:hAnsi="Tahoma"/>
          <w:b/>
          <w:szCs w:val="24"/>
          <w:lang w:val="en-GB"/>
        </w:rPr>
        <w:t>60</w:t>
      </w:r>
      <w:r w:rsidR="00943773" w:rsidRPr="00B43901">
        <w:rPr>
          <w:rFonts w:ascii="Tahoma" w:hAnsi="Tahoma"/>
          <w:b/>
          <w:szCs w:val="24"/>
          <w:lang w:val="en-GB"/>
        </w:rPr>
        <w:t xml:space="preserve"> </w:t>
      </w:r>
      <w:r w:rsidR="00FB492A" w:rsidRPr="00B43901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B4390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232C16" w:rsidRDefault="00232C16" w:rsidP="00232C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232C16" w:rsidRDefault="00232C16" w:rsidP="00232C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r>
        <w:rPr>
          <w:rFonts w:ascii="Tahoma" w:hAnsi="Tahoma"/>
          <w:sz w:val="20"/>
          <w:lang w:val="en-GB"/>
        </w:rPr>
        <w:t>T</w:t>
      </w:r>
      <w:r>
        <w:rPr>
          <w:rFonts w:ascii="Tahoma" w:hAnsi="Tahoma"/>
          <w:sz w:val="20"/>
          <w:lang w:val="en-GB"/>
        </w:rPr>
        <w:t>HK</w:t>
      </w:r>
      <w:r>
        <w:rPr>
          <w:rFonts w:ascii="Tahoma" w:hAnsi="Tahoma"/>
          <w:sz w:val="20"/>
          <w:lang w:val="en-GB"/>
        </w:rPr>
        <w:t>60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232C16" w:rsidRDefault="00232C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232C16">
        <w:rPr>
          <w:rFonts w:ascii="Tahoma" w:hAnsi="Tahoma"/>
          <w:sz w:val="20"/>
          <w:lang w:val="en-GB"/>
        </w:rPr>
        <w:t>RENOSN</w:t>
      </w:r>
      <w:r w:rsidRPr="00232C16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092730">
        <w:rPr>
          <w:rFonts w:ascii="Tahoma" w:hAnsi="Tahoma"/>
          <w:sz w:val="20"/>
          <w:lang w:val="en-GB"/>
        </w:rPr>
        <w:t>T</w:t>
      </w:r>
      <w:r w:rsidR="009A356B">
        <w:rPr>
          <w:rFonts w:ascii="Tahoma" w:hAnsi="Tahoma"/>
          <w:sz w:val="20"/>
          <w:lang w:val="en-GB"/>
        </w:rPr>
        <w:t>HK</w:t>
      </w:r>
      <w:r w:rsidR="002C7CFF">
        <w:rPr>
          <w:rFonts w:ascii="Tahoma" w:hAnsi="Tahoma"/>
          <w:sz w:val="20"/>
          <w:lang w:val="en-GB"/>
        </w:rPr>
        <w:t>60</w:t>
      </w:r>
      <w:r w:rsidR="008D72AC">
        <w:rPr>
          <w:rFonts w:ascii="Tahoma" w:hAnsi="Tahoma"/>
          <w:sz w:val="20"/>
          <w:lang w:val="en-GB"/>
        </w:rPr>
        <w:t xml:space="preserve"> is a </w:t>
      </w:r>
      <w:r w:rsidR="002C7CFF">
        <w:rPr>
          <w:rFonts w:ascii="Tahoma" w:hAnsi="Tahoma"/>
          <w:sz w:val="20"/>
          <w:lang w:val="en-GB"/>
        </w:rPr>
        <w:t>thermally broken</w:t>
      </w:r>
      <w:r w:rsidR="004A4464">
        <w:rPr>
          <w:rFonts w:ascii="Tahoma" w:hAnsi="Tahoma"/>
          <w:sz w:val="20"/>
          <w:lang w:val="en-GB"/>
        </w:rPr>
        <w:t xml:space="preserve"> window ventilator. The </w:t>
      </w:r>
      <w:r w:rsidR="00092730">
        <w:rPr>
          <w:rFonts w:ascii="Tahoma" w:hAnsi="Tahoma"/>
          <w:sz w:val="20"/>
          <w:lang w:val="en-GB"/>
        </w:rPr>
        <w:t>p</w:t>
      </w:r>
      <w:r w:rsidR="004A4464">
        <w:rPr>
          <w:rFonts w:ascii="Tahoma" w:hAnsi="Tahoma"/>
          <w:sz w:val="20"/>
          <w:lang w:val="en-GB"/>
        </w:rPr>
        <w:t>erforated</w:t>
      </w:r>
      <w:r w:rsidR="00815878">
        <w:rPr>
          <w:rFonts w:ascii="Tahoma" w:hAnsi="Tahoma"/>
          <w:sz w:val="20"/>
          <w:lang w:val="en-GB"/>
        </w:rPr>
        <w:t xml:space="preserve"> </w:t>
      </w:r>
      <w:r w:rsidR="004A4464">
        <w:rPr>
          <w:rFonts w:ascii="Tahoma" w:hAnsi="Tahoma"/>
          <w:sz w:val="20"/>
          <w:lang w:val="en-GB"/>
        </w:rPr>
        <w:t xml:space="preserve">(series of </w:t>
      </w:r>
      <w:r w:rsidR="009A356B">
        <w:rPr>
          <w:rFonts w:ascii="Tahoma" w:hAnsi="Tahoma"/>
          <w:sz w:val="20"/>
          <w:lang w:val="en-GB"/>
        </w:rPr>
        <w:t>2.7 x 26</w:t>
      </w:r>
      <w:r w:rsidR="004A4464">
        <w:rPr>
          <w:rFonts w:ascii="Tahoma" w:hAnsi="Tahoma"/>
          <w:sz w:val="20"/>
          <w:lang w:val="en-GB"/>
        </w:rPr>
        <w:t xml:space="preserve">mm) inner profile which acts as an insect mesh. </w:t>
      </w:r>
      <w:r w:rsidR="008D7DBE">
        <w:rPr>
          <w:rFonts w:ascii="Tahoma" w:hAnsi="Tahoma"/>
          <w:sz w:val="20"/>
          <w:lang w:val="en-GB"/>
        </w:rPr>
        <w:t>Soft PVC of the pivoting flap</w:t>
      </w:r>
      <w:r w:rsidR="004A4464">
        <w:rPr>
          <w:rFonts w:ascii="Tahoma" w:hAnsi="Tahoma"/>
          <w:sz w:val="20"/>
          <w:lang w:val="en-GB"/>
        </w:rPr>
        <w:t xml:space="preserve"> is fitted to increase water and </w:t>
      </w:r>
      <w:proofErr w:type="spellStart"/>
      <w:r w:rsidR="004A4464">
        <w:rPr>
          <w:rFonts w:ascii="Tahoma" w:hAnsi="Tahoma"/>
          <w:sz w:val="20"/>
          <w:lang w:val="en-GB"/>
        </w:rPr>
        <w:t>windtightness</w:t>
      </w:r>
      <w:proofErr w:type="spellEnd"/>
      <w:r w:rsidR="004A4464">
        <w:rPr>
          <w:rFonts w:ascii="Tahoma" w:hAnsi="Tahoma"/>
          <w:sz w:val="20"/>
          <w:lang w:val="en-GB"/>
        </w:rPr>
        <w:t xml:space="preserve">. </w:t>
      </w:r>
      <w:r w:rsidR="008D7DBE">
        <w:rPr>
          <w:rFonts w:ascii="Tahoma" w:hAnsi="Tahoma"/>
          <w:sz w:val="20"/>
          <w:lang w:val="en-GB"/>
        </w:rPr>
        <w:t>External profile which acts as a rain excluder</w:t>
      </w:r>
      <w:r w:rsidR="009A356B">
        <w:rPr>
          <w:rFonts w:ascii="Tahoma" w:hAnsi="Tahoma"/>
          <w:sz w:val="20"/>
          <w:lang w:val="en-GB"/>
        </w:rPr>
        <w:t xml:space="preserve"> has 18.8</w:t>
      </w:r>
      <w:r w:rsidR="004A4464">
        <w:rPr>
          <w:rFonts w:ascii="Tahoma" w:hAnsi="Tahoma"/>
          <w:sz w:val="20"/>
          <w:lang w:val="en-GB"/>
        </w:rPr>
        <w:t xml:space="preserve"> x </w:t>
      </w:r>
      <w:r w:rsidR="009A356B">
        <w:rPr>
          <w:rFonts w:ascii="Tahoma" w:hAnsi="Tahoma"/>
          <w:sz w:val="20"/>
          <w:lang w:val="en-GB"/>
        </w:rPr>
        <w:t>35</w:t>
      </w:r>
      <w:r w:rsidR="004A4464">
        <w:rPr>
          <w:rFonts w:ascii="Tahoma" w:hAnsi="Tahoma"/>
          <w:sz w:val="20"/>
          <w:lang w:val="en-GB"/>
        </w:rPr>
        <w:t>mm perforations to let air through.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EC277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Not 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9A356B">
        <w:rPr>
          <w:rFonts w:ascii="Tahoma" w:hAnsi="Tahoma"/>
          <w:sz w:val="20"/>
          <w:lang w:val="en-GB"/>
        </w:rPr>
        <w:t xml:space="preserve"> 4.5</w:t>
      </w:r>
      <w:r w:rsidR="00EC2772">
        <w:rPr>
          <w:rFonts w:ascii="Tahoma" w:hAnsi="Tahoma"/>
          <w:sz w:val="20"/>
          <w:lang w:val="en-GB"/>
        </w:rPr>
        <w:t xml:space="preserve">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277C81" w:rsidRDefault="00262FD0" w:rsidP="00277C8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77C81">
        <w:rPr>
          <w:rFonts w:ascii="Tahoma" w:hAnsi="Tahoma"/>
          <w:sz w:val="20"/>
          <w:lang w:val="en-GB"/>
        </w:rPr>
        <w:t xml:space="preserve">Wind resistant: </w:t>
      </w:r>
      <w:r w:rsidR="002C7CFF">
        <w:rPr>
          <w:rFonts w:ascii="Tahoma" w:hAnsi="Tahoma"/>
          <w:sz w:val="20"/>
          <w:lang w:val="en-GB"/>
        </w:rPr>
        <w:t>closed position 6</w:t>
      </w:r>
      <w:r w:rsidR="00277C81">
        <w:rPr>
          <w:rFonts w:ascii="Tahoma" w:hAnsi="Tahoma"/>
          <w:sz w:val="20"/>
          <w:lang w:val="en-GB"/>
        </w:rPr>
        <w:t>50Pa.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2C7CFF">
        <w:rPr>
          <w:rFonts w:ascii="Tahoma" w:hAnsi="Tahoma"/>
          <w:sz w:val="20"/>
          <w:lang w:val="en-GB"/>
        </w:rPr>
        <w:t>losed position 6</w:t>
      </w:r>
      <w:r w:rsidR="008251D2">
        <w:rPr>
          <w:rFonts w:ascii="Tahoma" w:hAnsi="Tahoma"/>
          <w:sz w:val="20"/>
          <w:lang w:val="en-GB"/>
        </w:rPr>
        <w:t>50Pa.</w:t>
      </w:r>
    </w:p>
    <w:p w:rsidR="00232C16" w:rsidRDefault="00232C16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32C16" w:rsidRPr="006E55A7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6E55A7">
        <w:rPr>
          <w:rFonts w:ascii="Tahoma" w:hAnsi="Tahoma"/>
          <w:sz w:val="20"/>
          <w:lang w:val="nl-BE"/>
        </w:rPr>
        <w:t>D</w:t>
      </w:r>
      <w:r w:rsidRPr="006E55A7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6E55A7">
        <w:rPr>
          <w:rFonts w:ascii="Tahoma" w:hAnsi="Tahoma"/>
          <w:sz w:val="20"/>
          <w:vertAlign w:val="subscript"/>
          <w:lang w:val="nl-BE"/>
        </w:rPr>
        <w:t xml:space="preserve"> </w:t>
      </w:r>
      <w:r w:rsidRPr="006E55A7">
        <w:rPr>
          <w:rFonts w:ascii="Tahoma" w:hAnsi="Tahoma"/>
          <w:sz w:val="20"/>
          <w:lang w:val="nl-BE"/>
        </w:rPr>
        <w:t>(</w:t>
      </w:r>
      <w:proofErr w:type="spellStart"/>
      <w:r w:rsidRPr="006E55A7">
        <w:rPr>
          <w:rFonts w:ascii="Tahoma" w:hAnsi="Tahoma"/>
          <w:sz w:val="20"/>
          <w:lang w:val="nl-BE"/>
        </w:rPr>
        <w:t>C;C</w:t>
      </w:r>
      <w:r w:rsidRPr="006E55A7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6E55A7">
        <w:rPr>
          <w:rFonts w:ascii="Tahoma" w:hAnsi="Tahoma"/>
          <w:sz w:val="20"/>
          <w:lang w:val="nl-BE"/>
        </w:rPr>
        <w:t>) open (dB)</w:t>
      </w:r>
      <w:r w:rsidRPr="006E55A7">
        <w:rPr>
          <w:rFonts w:ascii="Tahoma" w:hAnsi="Tahoma"/>
          <w:sz w:val="20"/>
          <w:lang w:val="nl-BE"/>
        </w:rPr>
        <w:tab/>
      </w:r>
      <w:r w:rsidRPr="006E55A7">
        <w:rPr>
          <w:rFonts w:ascii="Tahoma" w:hAnsi="Tahoma"/>
          <w:sz w:val="20"/>
          <w:lang w:val="nl-BE"/>
        </w:rPr>
        <w:tab/>
      </w:r>
      <w:r>
        <w:rPr>
          <w:rFonts w:ascii="Tahoma" w:hAnsi="Tahoma"/>
          <w:sz w:val="20"/>
          <w:lang w:val="nl-BE"/>
        </w:rPr>
        <w:t>2</w:t>
      </w:r>
      <w:r w:rsidR="003A2DA9">
        <w:rPr>
          <w:rFonts w:ascii="Tahoma" w:hAnsi="Tahoma"/>
          <w:sz w:val="20"/>
          <w:lang w:val="nl-BE"/>
        </w:rPr>
        <w:t>7</w:t>
      </w:r>
      <w:r w:rsidRPr="006E55A7">
        <w:rPr>
          <w:rFonts w:ascii="Tahoma" w:hAnsi="Tahoma"/>
          <w:sz w:val="20"/>
          <w:lang w:val="nl-BE"/>
        </w:rPr>
        <w:t xml:space="preserve"> (0;0) </w:t>
      </w:r>
      <w:r w:rsidRPr="006E55A7">
        <w:rPr>
          <w:rFonts w:ascii="Tahoma" w:hAnsi="Tahoma"/>
          <w:sz w:val="20"/>
          <w:lang w:val="nl-BE"/>
        </w:rPr>
        <w:tab/>
        <w:t xml:space="preserve"> </w:t>
      </w:r>
    </w:p>
    <w:p w:rsidR="00232C16" w:rsidRPr="00E45CF1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>4</w:t>
      </w:r>
      <w:r w:rsidR="003A2DA9">
        <w:rPr>
          <w:rFonts w:ascii="Tahoma" w:hAnsi="Tahoma"/>
          <w:sz w:val="20"/>
          <w:lang w:val="en-GB"/>
        </w:rPr>
        <w:t>4</w:t>
      </w:r>
      <w:r w:rsidRPr="00E45CF1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(0;0)</w:t>
      </w:r>
      <w:r w:rsidRPr="00E45CF1">
        <w:rPr>
          <w:rFonts w:ascii="Tahoma" w:hAnsi="Tahoma"/>
          <w:sz w:val="20"/>
          <w:lang w:val="en-GB"/>
        </w:rPr>
        <w:tab/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2DA9">
        <w:rPr>
          <w:rFonts w:ascii="Tahoma" w:hAnsi="Tahoma"/>
          <w:sz w:val="20"/>
          <w:lang w:val="en-GB"/>
        </w:rPr>
        <w:t>33,5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2DA9">
        <w:rPr>
          <w:rFonts w:ascii="Tahoma" w:hAnsi="Tahoma"/>
          <w:sz w:val="20"/>
          <w:lang w:val="en-GB"/>
        </w:rPr>
        <w:t>47,5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2DA9">
        <w:rPr>
          <w:rFonts w:ascii="Tahoma" w:hAnsi="Tahoma"/>
          <w:sz w:val="20"/>
          <w:lang w:val="en-GB"/>
        </w:rPr>
        <w:t>9,3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3A2DA9">
        <w:rPr>
          <w:rFonts w:ascii="Tahoma" w:hAnsi="Tahoma"/>
          <w:sz w:val="20"/>
          <w:lang w:val="en-GB"/>
        </w:rPr>
        <w:t>13,2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232C16" w:rsidRDefault="00232C16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 w:rsidR="003A2DA9">
        <w:rPr>
          <w:rFonts w:ascii="Tahoma" w:hAnsi="Tahoma"/>
          <w:sz w:val="20"/>
          <w:lang w:val="en-GB"/>
        </w:rPr>
        <w:t>11841</w:t>
      </w:r>
    </w:p>
    <w:p w:rsidR="009115D8" w:rsidRPr="00674F45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EC277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</w:t>
      </w:r>
      <w:r w:rsidR="002C7CFF">
        <w:rPr>
          <w:rFonts w:ascii="Tahoma" w:hAnsi="Tahoma"/>
          <w:sz w:val="20"/>
          <w:lang w:val="en-GB"/>
        </w:rPr>
        <w:t>lass reduction: 60</w:t>
      </w:r>
      <w:r w:rsidR="003F4272">
        <w:rPr>
          <w:rFonts w:ascii="Tahoma" w:hAnsi="Tahoma"/>
          <w:sz w:val="20"/>
          <w:lang w:val="en-GB"/>
        </w:rPr>
        <w:t>mm.</w:t>
      </w:r>
    </w:p>
    <w:p w:rsidR="00EC27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EC2772">
        <w:rPr>
          <w:rFonts w:ascii="Tahoma" w:hAnsi="Tahoma"/>
          <w:sz w:val="20"/>
          <w:lang w:val="en-GB"/>
        </w:rPr>
        <w:t xml:space="preserve">: </w:t>
      </w:r>
      <w:r w:rsidR="009A356B">
        <w:rPr>
          <w:rFonts w:ascii="Tahoma" w:hAnsi="Tahoma"/>
          <w:sz w:val="20"/>
          <w:lang w:val="en-GB"/>
        </w:rPr>
        <w:t>76</w:t>
      </w:r>
      <w:r w:rsidR="00EC2772">
        <w:rPr>
          <w:rFonts w:ascii="Tahoma" w:hAnsi="Tahoma"/>
          <w:sz w:val="20"/>
          <w:lang w:val="en-GB"/>
        </w:rPr>
        <w:t>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</w:t>
      </w:r>
      <w:r w:rsidR="00EC2772">
        <w:rPr>
          <w:rFonts w:ascii="Tahoma" w:hAnsi="Tahoma"/>
          <w:sz w:val="20"/>
          <w:lang w:val="en-GB"/>
        </w:rPr>
        <w:t xml:space="preserve">20, 24, 28 </w:t>
      </w:r>
      <w:r w:rsidR="003F4272">
        <w:rPr>
          <w:rFonts w:ascii="Tahoma" w:hAnsi="Tahoma"/>
          <w:sz w:val="20"/>
          <w:lang w:val="en-GB"/>
        </w:rPr>
        <w:t>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9A356B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25</w:t>
      </w:r>
      <w:r w:rsidR="002C7CFF">
        <w:rPr>
          <w:rFonts w:ascii="Tahoma" w:hAnsi="Tahoma"/>
          <w:sz w:val="20"/>
          <w:lang w:val="en-GB"/>
        </w:rPr>
        <w:t>00</w:t>
      </w:r>
      <w:r w:rsidR="008D72AC">
        <w:rPr>
          <w:rFonts w:ascii="Tahoma" w:hAnsi="Tahoma"/>
          <w:sz w:val="20"/>
          <w:lang w:val="en-GB"/>
        </w:rPr>
        <w:t>mm.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32C16" w:rsidRPr="0044371A" w:rsidRDefault="00232C16" w:rsidP="00232C16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  <w:bookmarkStart w:id="2" w:name="_GoBack"/>
      <w:bookmarkEnd w:id="2"/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break: PVC</w:t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flap: PVC</w:t>
      </w:r>
    </w:p>
    <w:p w:rsidR="00232C16" w:rsidRDefault="00232C16" w:rsidP="00232C16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232C16" w:rsidRDefault="00232C16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4A4464">
        <w:rPr>
          <w:rFonts w:ascii="Tahoma" w:hAnsi="Tahoma" w:cs="Tahoma"/>
          <w:sz w:val="20"/>
          <w:lang w:val="en-GB"/>
        </w:rPr>
        <w:t>white</w:t>
      </w:r>
      <w:r w:rsidR="002C7CFF">
        <w:rPr>
          <w:rFonts w:ascii="Tahoma" w:hAnsi="Tahoma" w:cs="Tahoma"/>
          <w:sz w:val="20"/>
          <w:lang w:val="en-GB"/>
        </w:rPr>
        <w:t xml:space="preserve"> or black (other colours available on request).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Default="008D7DBE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Manual: </w:t>
      </w:r>
      <w:r w:rsidR="009A356B">
        <w:rPr>
          <w:rFonts w:ascii="Tahoma" w:hAnsi="Tahoma" w:cs="Tahoma"/>
          <w:sz w:val="20"/>
          <w:lang w:val="en-GB"/>
        </w:rPr>
        <w:t>cord or rod optional</w:t>
      </w:r>
      <w:r w:rsidR="004A4464">
        <w:rPr>
          <w:rFonts w:ascii="Tahoma" w:hAnsi="Tahoma" w:cs="Tahoma"/>
          <w:sz w:val="20"/>
          <w:lang w:val="en-GB"/>
        </w:rPr>
        <w:t xml:space="preserve"> (</w:t>
      </w:r>
      <w:r w:rsidR="009A356B">
        <w:rPr>
          <w:rFonts w:ascii="Tahoma" w:hAnsi="Tahoma" w:cs="Tahoma"/>
          <w:sz w:val="20"/>
          <w:lang w:val="en-GB"/>
        </w:rPr>
        <w:t>5 stepped position).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08528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Installation</w:t>
      </w:r>
      <w:r w:rsidR="00F55691">
        <w:rPr>
          <w:rFonts w:ascii="Tahoma" w:hAnsi="Tahoma"/>
          <w:sz w:val="20"/>
          <w:lang w:val="en-GB"/>
        </w:rPr>
        <w:t xml:space="preserve"> on glass </w:t>
      </w:r>
      <w:r w:rsidR="004A4464">
        <w:rPr>
          <w:rFonts w:ascii="Tahoma" w:hAnsi="Tahoma"/>
          <w:sz w:val="20"/>
          <w:lang w:val="en-GB"/>
        </w:rPr>
        <w:t>(</w:t>
      </w:r>
      <w:r w:rsidR="008D7DBE">
        <w:rPr>
          <w:rFonts w:ascii="Tahoma" w:hAnsi="Tahoma"/>
          <w:sz w:val="20"/>
          <w:lang w:val="en-GB"/>
        </w:rPr>
        <w:t xml:space="preserve">timber, aluminium or </w:t>
      </w:r>
      <w:r w:rsidR="004A4464">
        <w:rPr>
          <w:rFonts w:ascii="Tahoma" w:hAnsi="Tahoma"/>
          <w:sz w:val="20"/>
          <w:lang w:val="en-GB"/>
        </w:rPr>
        <w:t>PVC frame</w:t>
      </w:r>
      <w:r w:rsidR="00277C81" w:rsidRPr="00277C81">
        <w:rPr>
          <w:rFonts w:ascii="Tahoma" w:hAnsi="Tahoma"/>
          <w:sz w:val="20"/>
          <w:lang w:val="en-GB"/>
        </w:rPr>
        <w:t>)</w:t>
      </w:r>
      <w:r w:rsidR="009A356B">
        <w:rPr>
          <w:rFonts w:ascii="Tahoma" w:hAnsi="Tahoma"/>
          <w:sz w:val="20"/>
          <w:lang w:val="en-GB"/>
        </w:rPr>
        <w:t xml:space="preserve"> but can be installed at transom with an optional transom profile</w:t>
      </w:r>
      <w:r w:rsidR="00277C81" w:rsidRPr="00277C81">
        <w:rPr>
          <w:rFonts w:ascii="Tahoma" w:hAnsi="Tahoma"/>
          <w:sz w:val="20"/>
          <w:lang w:val="en-GB"/>
        </w:rPr>
        <w:t>.</w:t>
      </w:r>
      <w:r>
        <w:rPr>
          <w:rFonts w:ascii="Tahoma" w:hAnsi="Tahoma"/>
          <w:sz w:val="20"/>
          <w:lang w:val="en-GB"/>
        </w:rPr>
        <w:t xml:space="preserve"> Glazing gasket recommended.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11176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11176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11176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C11176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C11176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C11176">
        <w:rPr>
          <w:rFonts w:ascii="Tahoma" w:hAnsi="Tahoma" w:cs="Tahoma"/>
          <w:sz w:val="20"/>
          <w:lang w:val="en-GB"/>
        </w:rPr>
        <w:t xml:space="preserve">NBN D50-001, </w:t>
      </w:r>
      <w:r w:rsidRPr="00C11176">
        <w:rPr>
          <w:rFonts w:ascii="Tahoma" w:hAnsi="Tahoma" w:cs="Tahoma"/>
          <w:sz w:val="20"/>
          <w:lang w:val="en-GB"/>
        </w:rPr>
        <w:t>EN 1077-2</w:t>
      </w:r>
      <w:r w:rsidR="00277C81" w:rsidRPr="00C11176">
        <w:rPr>
          <w:rFonts w:ascii="Tahoma" w:hAnsi="Tahoma" w:cs="Tahoma"/>
          <w:sz w:val="20"/>
          <w:lang w:val="en-GB"/>
        </w:rPr>
        <w:t>.</w:t>
      </w:r>
    </w:p>
    <w:p w:rsidR="00174CCF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48" w:rsidRDefault="00584448">
      <w:pPr>
        <w:spacing w:line="20" w:lineRule="exact"/>
      </w:pPr>
    </w:p>
  </w:endnote>
  <w:endnote w:type="continuationSeparator" w:id="0">
    <w:p w:rsidR="00584448" w:rsidRDefault="00584448">
      <w:r>
        <w:t xml:space="preserve"> </w:t>
      </w:r>
    </w:p>
  </w:endnote>
  <w:endnote w:type="continuationNotice" w:id="1">
    <w:p w:rsidR="00584448" w:rsidRDefault="005844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48" w:rsidRDefault="00584448">
      <w:r>
        <w:separator/>
      </w:r>
    </w:p>
  </w:footnote>
  <w:footnote w:type="continuationSeparator" w:id="0">
    <w:p w:rsidR="00584448" w:rsidRDefault="0058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44A6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17D14"/>
    <w:rsid w:val="00227F60"/>
    <w:rsid w:val="00232C16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4469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2DA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D64DF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6179D"/>
    <w:rsid w:val="00562FCD"/>
    <w:rsid w:val="0056590C"/>
    <w:rsid w:val="00566810"/>
    <w:rsid w:val="0057040B"/>
    <w:rsid w:val="00571775"/>
    <w:rsid w:val="00584448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43901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975D0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3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3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B23-1287-4405-9E4E-BB260500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3</cp:revision>
  <cp:lastPrinted>2012-04-30T15:48:00Z</cp:lastPrinted>
  <dcterms:created xsi:type="dcterms:W3CDTF">2012-06-06T14:38:00Z</dcterms:created>
  <dcterms:modified xsi:type="dcterms:W3CDTF">2012-06-06T14:40:00Z</dcterms:modified>
</cp:coreProperties>
</file>