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E53025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E53025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E53025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E53025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E53025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E53025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E53025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E53025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3025">
        <w:rPr>
          <w:rFonts w:ascii="Arial" w:hAnsi="Arial" w:cs="Arial"/>
          <w:b/>
          <w:szCs w:val="24"/>
          <w:lang w:val="en-GB"/>
        </w:rPr>
        <w:t>Brand</w:t>
      </w:r>
      <w:r w:rsidR="0056179D" w:rsidRPr="00E53025">
        <w:rPr>
          <w:rFonts w:ascii="Arial" w:hAnsi="Arial" w:cs="Arial"/>
          <w:b/>
          <w:szCs w:val="24"/>
          <w:lang w:val="en-GB"/>
        </w:rPr>
        <w:tab/>
      </w:r>
      <w:r w:rsidR="005D3A0F" w:rsidRPr="00E53025">
        <w:rPr>
          <w:rFonts w:ascii="Arial" w:hAnsi="Arial" w:cs="Arial"/>
          <w:b/>
          <w:szCs w:val="24"/>
          <w:lang w:val="en-GB"/>
        </w:rPr>
        <w:tab/>
      </w:r>
      <w:r w:rsidR="0056179D" w:rsidRPr="00E53025">
        <w:rPr>
          <w:rFonts w:ascii="Arial" w:hAnsi="Arial" w:cs="Arial"/>
          <w:b/>
          <w:szCs w:val="24"/>
          <w:lang w:val="en-GB"/>
        </w:rPr>
        <w:t xml:space="preserve">: </w:t>
      </w:r>
      <w:r w:rsidRPr="00E53025">
        <w:rPr>
          <w:rFonts w:ascii="Arial" w:hAnsi="Arial" w:cs="Arial"/>
          <w:b/>
          <w:szCs w:val="24"/>
          <w:lang w:val="en-GB"/>
        </w:rPr>
        <w:t>LINIUS</w:t>
      </w:r>
      <w:r w:rsidRPr="00E53025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E53025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E53025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E53025">
        <w:rPr>
          <w:rFonts w:ascii="Arial" w:hAnsi="Arial" w:cs="Arial"/>
          <w:b/>
          <w:szCs w:val="24"/>
          <w:lang w:val="en-GB"/>
        </w:rPr>
        <w:t>Type</w:t>
      </w:r>
      <w:r w:rsidR="00D93BCF" w:rsidRPr="00E53025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E53025">
        <w:rPr>
          <w:rFonts w:ascii="Arial" w:hAnsi="Arial" w:cs="Arial"/>
          <w:b/>
          <w:szCs w:val="24"/>
          <w:lang w:val="en-GB"/>
        </w:rPr>
        <w:tab/>
      </w:r>
      <w:r w:rsidR="0056179D" w:rsidRPr="00E53025">
        <w:rPr>
          <w:rFonts w:ascii="Arial" w:hAnsi="Arial" w:cs="Arial"/>
          <w:b/>
          <w:szCs w:val="24"/>
          <w:lang w:val="en-GB"/>
        </w:rPr>
        <w:tab/>
      </w:r>
      <w:r w:rsidR="00D93BCF" w:rsidRPr="00E53025">
        <w:rPr>
          <w:rFonts w:ascii="Arial" w:hAnsi="Arial" w:cs="Arial"/>
          <w:b/>
          <w:szCs w:val="24"/>
          <w:lang w:val="en-GB"/>
        </w:rPr>
        <w:t xml:space="preserve">: </w:t>
      </w:r>
      <w:r w:rsidR="008B1E76" w:rsidRPr="00E53025">
        <w:rPr>
          <w:rFonts w:ascii="Arial" w:hAnsi="Arial" w:cs="Arial"/>
          <w:b/>
          <w:szCs w:val="24"/>
          <w:lang w:val="en-GB"/>
        </w:rPr>
        <w:t>ACOUSTIC LINIUS L.1</w:t>
      </w:r>
      <w:r w:rsidR="00347C49" w:rsidRPr="00E53025">
        <w:rPr>
          <w:rFonts w:ascii="Arial" w:hAnsi="Arial" w:cs="Arial"/>
          <w:b/>
          <w:szCs w:val="24"/>
          <w:lang w:val="en-GB"/>
        </w:rPr>
        <w:t>7</w:t>
      </w:r>
      <w:r w:rsidR="004B1222" w:rsidRPr="00E53025">
        <w:rPr>
          <w:rFonts w:ascii="Arial" w:hAnsi="Arial" w:cs="Arial"/>
          <w:b/>
          <w:szCs w:val="24"/>
          <w:lang w:val="en-GB"/>
        </w:rPr>
        <w:t>0 ACL</w:t>
      </w:r>
    </w:p>
    <w:p w:rsidR="009857B1" w:rsidRPr="00E53025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E53025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E53025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E53025" w:rsidRDefault="0087010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E53025">
        <w:rPr>
          <w:rFonts w:ascii="Arial" w:hAnsi="Arial" w:cs="Arial"/>
          <w:color w:val="000000" w:themeColor="text1"/>
          <w:sz w:val="20"/>
          <w:lang w:val="en-GB"/>
        </w:rPr>
        <w:t>The L.1</w:t>
      </w:r>
      <w:r w:rsidR="00D62DA1" w:rsidRPr="00E53025">
        <w:rPr>
          <w:rFonts w:ascii="Arial" w:hAnsi="Arial" w:cs="Arial"/>
          <w:color w:val="000000" w:themeColor="text1"/>
          <w:sz w:val="20"/>
          <w:lang w:val="en-GB"/>
        </w:rPr>
        <w:t>7</w:t>
      </w:r>
      <w:r w:rsidR="00792901" w:rsidRPr="00E53025">
        <w:rPr>
          <w:rFonts w:ascii="Arial" w:hAnsi="Arial" w:cs="Arial"/>
          <w:color w:val="000000" w:themeColor="text1"/>
          <w:sz w:val="20"/>
          <w:lang w:val="en-GB"/>
        </w:rPr>
        <w:t>0 ACL</w:t>
      </w:r>
      <w:r w:rsidR="00854BD9" w:rsidRPr="00E53025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E53025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E53025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E53025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E53025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E53025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E53025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E53025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E53025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E53025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9D656D" w:rsidRPr="00E53025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RENSON LINIUS</w:t>
      </w:r>
      <w:r w:rsidRPr="00E53025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8B1E76" w:rsidRPr="00E53025">
        <w:rPr>
          <w:rFonts w:ascii="Arial" w:hAnsi="Arial" w:cs="Arial"/>
          <w:sz w:val="20"/>
          <w:lang w:val="en-GB"/>
        </w:rPr>
        <w:t>L.1</w:t>
      </w:r>
      <w:r w:rsidR="006668F3" w:rsidRPr="00E53025">
        <w:rPr>
          <w:rFonts w:ascii="Arial" w:hAnsi="Arial" w:cs="Arial"/>
          <w:sz w:val="20"/>
          <w:lang w:val="en-GB"/>
        </w:rPr>
        <w:t>7</w:t>
      </w:r>
      <w:r w:rsidR="007542B8" w:rsidRPr="00E53025">
        <w:rPr>
          <w:rFonts w:ascii="Arial" w:hAnsi="Arial" w:cs="Arial"/>
          <w:sz w:val="20"/>
          <w:lang w:val="en-GB"/>
        </w:rPr>
        <w:t>0 ACL</w:t>
      </w:r>
      <w:r w:rsidR="00854BD9" w:rsidRPr="00E53025">
        <w:rPr>
          <w:rFonts w:ascii="Arial" w:hAnsi="Arial" w:cs="Arial"/>
          <w:sz w:val="20"/>
          <w:lang w:val="en-GB"/>
        </w:rPr>
        <w:t xml:space="preserve"> </w:t>
      </w:r>
      <w:r w:rsidR="009D656D" w:rsidRPr="00E53025">
        <w:rPr>
          <w:rFonts w:ascii="Arial" w:hAnsi="Arial" w:cs="Arial"/>
          <w:sz w:val="20"/>
          <w:lang w:val="en-GB"/>
        </w:rPr>
        <w:t xml:space="preserve">is an extruded acoustic </w:t>
      </w:r>
      <w:proofErr w:type="spellStart"/>
      <w:r w:rsidR="009D656D" w:rsidRPr="00E53025">
        <w:rPr>
          <w:rFonts w:ascii="Arial" w:hAnsi="Arial" w:cs="Arial"/>
          <w:sz w:val="20"/>
          <w:lang w:val="en-GB"/>
        </w:rPr>
        <w:t>louvre</w:t>
      </w:r>
      <w:proofErr w:type="spellEnd"/>
      <w:r w:rsidR="009D656D" w:rsidRPr="00E53025">
        <w:rPr>
          <w:rFonts w:ascii="Arial" w:hAnsi="Arial" w:cs="Arial"/>
          <w:sz w:val="20"/>
          <w:lang w:val="en-GB"/>
        </w:rPr>
        <w:t xml:space="preserve"> blade. The blade is installed continuously by using a concealed clipped mullion system. </w:t>
      </w:r>
      <w:bookmarkStart w:id="0" w:name="_GoBack"/>
      <w:bookmarkEnd w:id="0"/>
    </w:p>
    <w:p w:rsidR="00854BD9" w:rsidRPr="00E53025" w:rsidRDefault="00854BD9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</w:p>
    <w:p w:rsidR="00EC55A8" w:rsidRPr="00E53025" w:rsidRDefault="00EC55A8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E53025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performance:  </w:t>
      </w:r>
    </w:p>
    <w:p w:rsidR="00870109" w:rsidRPr="00E53025" w:rsidRDefault="00870109" w:rsidP="00EC55A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870109" w:rsidRPr="00E53025" w:rsidRDefault="00870109" w:rsidP="00EC55A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b/>
          <w:sz w:val="20"/>
          <w:lang w:val="en-GB"/>
        </w:rPr>
        <w:t>Acoustic Performance</w:t>
      </w:r>
      <w:r w:rsidRPr="00E53025">
        <w:rPr>
          <w:rFonts w:ascii="Arial" w:hAnsi="Arial" w:cs="Arial"/>
          <w:sz w:val="20"/>
          <w:lang w:val="en-GB"/>
        </w:rPr>
        <w:t xml:space="preserve"> </w:t>
      </w:r>
      <w:r w:rsidR="007A729B" w:rsidRPr="00E53025">
        <w:rPr>
          <w:rFonts w:ascii="Arial" w:hAnsi="Arial" w:cs="Arial"/>
          <w:sz w:val="20"/>
          <w:lang w:val="en-GB"/>
        </w:rPr>
        <w:t>–</w:t>
      </w:r>
      <w:r w:rsidRPr="00E53025">
        <w:rPr>
          <w:rFonts w:ascii="Arial" w:hAnsi="Arial" w:cs="Arial"/>
          <w:sz w:val="20"/>
          <w:lang w:val="en-GB"/>
        </w:rPr>
        <w:t xml:space="preserve"> </w:t>
      </w:r>
      <w:r w:rsidR="007A729B" w:rsidRPr="00E53025">
        <w:rPr>
          <w:rFonts w:ascii="Arial" w:hAnsi="Arial" w:cs="Arial"/>
          <w:sz w:val="20"/>
          <w:lang w:val="en-GB"/>
        </w:rPr>
        <w:t>Sound reduction index</w:t>
      </w:r>
    </w:p>
    <w:p w:rsidR="0043140B" w:rsidRPr="00E53025" w:rsidRDefault="0043140B" w:rsidP="00EC55A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022"/>
        <w:gridCol w:w="1022"/>
        <w:gridCol w:w="1022"/>
        <w:gridCol w:w="1027"/>
        <w:gridCol w:w="1027"/>
        <w:gridCol w:w="1027"/>
      </w:tblGrid>
      <w:tr w:rsidR="00870109" w:rsidRPr="00E53025" w:rsidTr="0043140B">
        <w:trPr>
          <w:jc w:val="center"/>
        </w:trPr>
        <w:tc>
          <w:tcPr>
            <w:tcW w:w="1260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b/>
                <w:sz w:val="20"/>
                <w:lang w:val="en-GB"/>
              </w:rPr>
              <w:t>Frequency Band</w:t>
            </w:r>
          </w:p>
        </w:tc>
        <w:tc>
          <w:tcPr>
            <w:tcW w:w="1022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125</w:t>
            </w:r>
          </w:p>
        </w:tc>
        <w:tc>
          <w:tcPr>
            <w:tcW w:w="1022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250</w:t>
            </w:r>
          </w:p>
        </w:tc>
        <w:tc>
          <w:tcPr>
            <w:tcW w:w="1022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500</w:t>
            </w:r>
          </w:p>
        </w:tc>
        <w:tc>
          <w:tcPr>
            <w:tcW w:w="1027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1000</w:t>
            </w:r>
          </w:p>
        </w:tc>
        <w:tc>
          <w:tcPr>
            <w:tcW w:w="1027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2000</w:t>
            </w:r>
          </w:p>
        </w:tc>
        <w:tc>
          <w:tcPr>
            <w:tcW w:w="1027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4000</w:t>
            </w:r>
          </w:p>
        </w:tc>
      </w:tr>
      <w:tr w:rsidR="00870109" w:rsidRPr="00E53025" w:rsidTr="0043140B">
        <w:trPr>
          <w:jc w:val="center"/>
        </w:trPr>
        <w:tc>
          <w:tcPr>
            <w:tcW w:w="1260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R (dB)</w:t>
            </w:r>
          </w:p>
        </w:tc>
        <w:tc>
          <w:tcPr>
            <w:tcW w:w="1022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10.1</w:t>
            </w:r>
          </w:p>
        </w:tc>
        <w:tc>
          <w:tcPr>
            <w:tcW w:w="1022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4.6</w:t>
            </w:r>
          </w:p>
        </w:tc>
        <w:tc>
          <w:tcPr>
            <w:tcW w:w="1022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7.8</w:t>
            </w:r>
          </w:p>
        </w:tc>
        <w:tc>
          <w:tcPr>
            <w:tcW w:w="1027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15.4</w:t>
            </w:r>
          </w:p>
        </w:tc>
        <w:tc>
          <w:tcPr>
            <w:tcW w:w="1027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17.8</w:t>
            </w:r>
          </w:p>
        </w:tc>
        <w:tc>
          <w:tcPr>
            <w:tcW w:w="1027" w:type="dxa"/>
          </w:tcPr>
          <w:p w:rsidR="00870109" w:rsidRPr="00E53025" w:rsidRDefault="00870109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530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13.7</w:t>
            </w:r>
          </w:p>
        </w:tc>
      </w:tr>
    </w:tbl>
    <w:p w:rsidR="0043140B" w:rsidRPr="00E53025" w:rsidRDefault="0043140B" w:rsidP="007A729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7A729B" w:rsidRPr="00E53025" w:rsidRDefault="007A729B" w:rsidP="007A729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E53025">
        <w:rPr>
          <w:rFonts w:ascii="Arial" w:hAnsi="Arial" w:cs="Arial"/>
          <w:sz w:val="20"/>
          <w:lang w:val="en-GB"/>
        </w:rPr>
        <w:t>R</w:t>
      </w:r>
      <w:r w:rsidRPr="00E53025">
        <w:rPr>
          <w:rFonts w:ascii="Arial" w:hAnsi="Arial" w:cs="Arial"/>
          <w:sz w:val="20"/>
          <w:vertAlign w:val="subscript"/>
          <w:lang w:val="en-GB"/>
        </w:rPr>
        <w:t>w</w:t>
      </w:r>
      <w:proofErr w:type="spellEnd"/>
      <w:r w:rsidRPr="00E53025">
        <w:rPr>
          <w:rFonts w:ascii="Arial" w:hAnsi="Arial" w:cs="Arial"/>
          <w:sz w:val="20"/>
          <w:lang w:val="en-GB"/>
        </w:rPr>
        <w:t xml:space="preserve"> (dB): 13 (-1;-3)</w:t>
      </w:r>
    </w:p>
    <w:p w:rsidR="0043140B" w:rsidRPr="00E53025" w:rsidRDefault="0043140B" w:rsidP="007A729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840C7C" w:rsidRPr="00E53025" w:rsidRDefault="00840C7C" w:rsidP="00840C7C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E53025">
        <w:rPr>
          <w:rFonts w:ascii="Arial" w:hAnsi="Arial" w:cs="Arial"/>
          <w:b/>
          <w:sz w:val="20"/>
          <w:lang w:val="en-GB"/>
        </w:rPr>
        <w:t>Type</w:t>
      </w:r>
      <w:r w:rsidRPr="00E53025">
        <w:rPr>
          <w:rFonts w:ascii="Arial" w:hAnsi="Arial" w:cs="Arial"/>
          <w:b/>
          <w:sz w:val="20"/>
          <w:lang w:val="en-GB"/>
        </w:rPr>
        <w:tab/>
      </w:r>
      <w:r w:rsidRPr="00E53025">
        <w:rPr>
          <w:rFonts w:ascii="Arial" w:hAnsi="Arial" w:cs="Arial"/>
          <w:b/>
          <w:sz w:val="20"/>
          <w:lang w:val="en-GB"/>
        </w:rPr>
        <w:tab/>
      </w:r>
      <w:r w:rsidRPr="00E53025">
        <w:rPr>
          <w:rFonts w:ascii="Arial" w:hAnsi="Arial" w:cs="Arial"/>
          <w:b/>
          <w:sz w:val="20"/>
          <w:lang w:val="en-GB"/>
        </w:rPr>
        <w:tab/>
      </w:r>
      <w:r w:rsidRPr="00E53025">
        <w:rPr>
          <w:rFonts w:ascii="Arial" w:hAnsi="Arial" w:cs="Arial"/>
          <w:b/>
          <w:sz w:val="20"/>
          <w:lang w:val="en-GB"/>
        </w:rPr>
        <w:tab/>
      </w:r>
      <w:r w:rsidRPr="00E53025">
        <w:rPr>
          <w:rFonts w:ascii="Arial" w:hAnsi="Arial" w:cs="Arial"/>
          <w:b/>
          <w:sz w:val="20"/>
          <w:lang w:val="en-GB"/>
        </w:rPr>
        <w:tab/>
      </w:r>
      <w:r w:rsidRPr="00E53025">
        <w:rPr>
          <w:rFonts w:ascii="Arial" w:hAnsi="Arial" w:cs="Arial"/>
          <w:b/>
          <w:sz w:val="20"/>
          <w:lang w:val="en-GB"/>
        </w:rPr>
        <w:tab/>
      </w:r>
      <w:r w:rsidRPr="00E53025">
        <w:rPr>
          <w:rFonts w:ascii="Arial" w:hAnsi="Arial" w:cs="Arial"/>
          <w:b/>
          <w:sz w:val="20"/>
          <w:lang w:val="en-GB"/>
        </w:rPr>
        <w:tab/>
        <w:t>L.170ACL</w:t>
      </w:r>
    </w:p>
    <w:p w:rsidR="00840C7C" w:rsidRPr="00E53025" w:rsidRDefault="00840C7C" w:rsidP="00840C7C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Visual Free Area</w:t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  <w:t>59%</w:t>
      </w:r>
    </w:p>
    <w:p w:rsidR="00840C7C" w:rsidRPr="00E53025" w:rsidRDefault="00840C7C" w:rsidP="00840C7C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 xml:space="preserve">Physical Free Area </w:t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  <w:t>37%</w:t>
      </w:r>
    </w:p>
    <w:p w:rsidR="00840C7C" w:rsidRPr="00E53025" w:rsidRDefault="00840C7C" w:rsidP="00840C7C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K-factor: Intake</w:t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  <w:t>28.58</w:t>
      </w:r>
    </w:p>
    <w:p w:rsidR="00840C7C" w:rsidRPr="00E53025" w:rsidRDefault="00840C7C" w:rsidP="00840C7C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K-factor: Discharge</w:t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  <w:t>30.88</w:t>
      </w:r>
    </w:p>
    <w:p w:rsidR="00840C7C" w:rsidRPr="00E53025" w:rsidRDefault="00840C7C" w:rsidP="00840C7C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E53025">
        <w:rPr>
          <w:rFonts w:ascii="Arial" w:hAnsi="Arial" w:cs="Arial"/>
          <w:sz w:val="20"/>
          <w:lang w:val="en-GB"/>
        </w:rPr>
        <w:t>Ce</w:t>
      </w:r>
      <w:proofErr w:type="spellEnd"/>
      <w:r w:rsidRPr="00E53025">
        <w:rPr>
          <w:rFonts w:ascii="Arial" w:hAnsi="Arial" w:cs="Arial"/>
          <w:sz w:val="20"/>
          <w:lang w:val="en-GB"/>
        </w:rPr>
        <w:t xml:space="preserve"> coefficient: Intake</w:t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  <w:t>0.187</w:t>
      </w:r>
    </w:p>
    <w:p w:rsidR="00840C7C" w:rsidRPr="00E53025" w:rsidRDefault="00840C7C" w:rsidP="00840C7C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Cd coefficient: Discharge</w:t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  <w:t>0.180</w:t>
      </w:r>
    </w:p>
    <w:p w:rsidR="007A729B" w:rsidRPr="00E53025" w:rsidRDefault="00840C7C" w:rsidP="00840C7C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E53025">
        <w:rPr>
          <w:rFonts w:ascii="Arial" w:hAnsi="Arial" w:cs="Arial"/>
          <w:sz w:val="20"/>
          <w:lang w:val="en-GB"/>
        </w:rPr>
        <w:t>louvre</w:t>
      </w:r>
      <w:proofErr w:type="spellEnd"/>
      <w:r w:rsidRPr="00E53025">
        <w:rPr>
          <w:rFonts w:ascii="Arial" w:hAnsi="Arial" w:cs="Arial"/>
          <w:sz w:val="20"/>
          <w:lang w:val="en-GB"/>
        </w:rPr>
        <w:t xml:space="preserve"> span between two mullion (m)</w:t>
      </w:r>
      <w:r w:rsidRPr="00E53025">
        <w:rPr>
          <w:rFonts w:ascii="Arial" w:hAnsi="Arial" w:cs="Arial"/>
          <w:sz w:val="20"/>
          <w:lang w:val="en-GB"/>
        </w:rPr>
        <w:tab/>
      </w:r>
      <w:r w:rsidRPr="00E53025">
        <w:rPr>
          <w:rFonts w:ascii="Arial" w:hAnsi="Arial" w:cs="Arial"/>
          <w:sz w:val="20"/>
          <w:lang w:val="en-GB"/>
        </w:rPr>
        <w:tab/>
        <w:t>2.7</w:t>
      </w:r>
    </w:p>
    <w:p w:rsidR="00887B14" w:rsidRPr="00E53025" w:rsidRDefault="00887B14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</w:p>
    <w:p w:rsidR="004C53AF" w:rsidRPr="00E53025" w:rsidRDefault="001932A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E53025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E53025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E53025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E53025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Profile: Extruded aluminium (EN AW – 6063 T66)</w:t>
      </w:r>
    </w:p>
    <w:p w:rsidR="00854BD9" w:rsidRPr="00E53025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Sound absorbing material: inorganic mineral wool</w:t>
      </w:r>
    </w:p>
    <w:p w:rsidR="00887B14" w:rsidRPr="00E53025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E53025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E53025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E53025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Mill finish</w:t>
      </w:r>
    </w:p>
    <w:p w:rsidR="00887B14" w:rsidRPr="00E53025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E53025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 xml:space="preserve">Polyester powder coating in any RAL colour (40 micron): aluminium profiles pre-treated to resist corrosion </w:t>
      </w:r>
      <w:r w:rsidR="00840C7C" w:rsidRPr="00E53025">
        <w:rPr>
          <w:rFonts w:ascii="Arial" w:hAnsi="Arial" w:cs="Arial"/>
          <w:sz w:val="20"/>
          <w:lang w:val="en-GB"/>
        </w:rPr>
        <w:t>(</w:t>
      </w:r>
      <w:smartTag w:uri="urn:schemas-microsoft-com:office:smarttags" w:element="stockticker">
        <w:r w:rsidR="00840C7C" w:rsidRPr="00E53025">
          <w:rPr>
            <w:rFonts w:ascii="Arial" w:hAnsi="Arial" w:cs="Arial"/>
            <w:sz w:val="20"/>
            <w:lang w:val="en-GB"/>
          </w:rPr>
          <w:t>DIN</w:t>
        </w:r>
      </w:smartTag>
      <w:r w:rsidR="00840C7C" w:rsidRPr="00E53025">
        <w:rPr>
          <w:rFonts w:ascii="Arial" w:hAnsi="Arial" w:cs="Arial"/>
          <w:sz w:val="20"/>
          <w:lang w:val="en-GB"/>
        </w:rPr>
        <w:t xml:space="preserve"> 5002155) </w:t>
      </w:r>
      <w:r w:rsidRPr="00E53025">
        <w:rPr>
          <w:rFonts w:ascii="Arial" w:hAnsi="Arial" w:cs="Arial"/>
          <w:sz w:val="20"/>
          <w:lang w:val="en-GB"/>
        </w:rPr>
        <w:t>to guarantee.</w:t>
      </w:r>
    </w:p>
    <w:p w:rsidR="00887B14" w:rsidRPr="00E53025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87B14" w:rsidRPr="00E53025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E53025">
        <w:rPr>
          <w:rFonts w:ascii="Arial" w:hAnsi="Arial" w:cs="Arial"/>
          <w:b/>
          <w:sz w:val="20"/>
          <w:lang w:val="en-GB"/>
        </w:rPr>
        <w:t>Installation:</w:t>
      </w:r>
    </w:p>
    <w:p w:rsidR="00854BD9" w:rsidRPr="00E53025" w:rsidRDefault="00993EE7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L.07</w:t>
      </w:r>
      <w:r w:rsidR="007542B8" w:rsidRPr="00E53025">
        <w:rPr>
          <w:rFonts w:ascii="Arial" w:hAnsi="Arial" w:cs="Arial"/>
          <w:sz w:val="20"/>
          <w:lang w:val="en-GB"/>
        </w:rPr>
        <w:t>0ACL</w:t>
      </w:r>
      <w:r w:rsidR="00887B14" w:rsidRPr="00E53025">
        <w:rPr>
          <w:rFonts w:ascii="Arial" w:hAnsi="Arial" w:cs="Arial"/>
          <w:sz w:val="20"/>
          <w:lang w:val="en-GB"/>
        </w:rPr>
        <w:t xml:space="preserve">.11 </w:t>
      </w:r>
      <w:r w:rsidR="00770F70" w:rsidRPr="00E53025">
        <w:rPr>
          <w:rFonts w:ascii="Arial" w:hAnsi="Arial" w:cs="Arial"/>
          <w:sz w:val="20"/>
          <w:lang w:val="en-GB"/>
        </w:rPr>
        <w:t xml:space="preserve">fix the blades </w:t>
      </w:r>
      <w:r w:rsidR="00887B14" w:rsidRPr="00E53025">
        <w:rPr>
          <w:rFonts w:ascii="Arial" w:hAnsi="Arial" w:cs="Arial"/>
          <w:sz w:val="20"/>
          <w:lang w:val="en-GB"/>
        </w:rPr>
        <w:t xml:space="preserve">onto </w:t>
      </w:r>
      <w:r w:rsidR="00770F70" w:rsidRPr="00E53025">
        <w:rPr>
          <w:rFonts w:ascii="Arial" w:hAnsi="Arial" w:cs="Arial"/>
          <w:sz w:val="20"/>
          <w:lang w:val="en-GB"/>
        </w:rPr>
        <w:t xml:space="preserve">supporting mullions, chosen </w:t>
      </w:r>
      <w:r w:rsidR="00CB073E" w:rsidRPr="00E53025">
        <w:rPr>
          <w:rFonts w:ascii="Arial" w:hAnsi="Arial" w:cs="Arial"/>
          <w:sz w:val="20"/>
          <w:lang w:val="en-GB"/>
        </w:rPr>
        <w:t>depending on height span at a 17</w:t>
      </w:r>
      <w:r w:rsidR="00770F70" w:rsidRPr="00E53025">
        <w:rPr>
          <w:rFonts w:ascii="Arial" w:hAnsi="Arial" w:cs="Arial"/>
          <w:sz w:val="20"/>
          <w:lang w:val="en-GB"/>
        </w:rPr>
        <w:t>0mm pitch.</w:t>
      </w:r>
    </w:p>
    <w:p w:rsidR="009857B1" w:rsidRPr="00E53025" w:rsidRDefault="0040516F" w:rsidP="00742EF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E53025">
        <w:rPr>
          <w:rFonts w:ascii="Arial" w:hAnsi="Arial" w:cs="Arial"/>
          <w:sz w:val="20"/>
          <w:lang w:val="en-GB"/>
        </w:rPr>
        <w:t xml:space="preserve"> Also available with mitred corners and turrets.</w:t>
      </w:r>
    </w:p>
    <w:p w:rsidR="009857B1" w:rsidRPr="00E53025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</w:p>
    <w:p w:rsidR="0040516F" w:rsidRPr="00E53025" w:rsidRDefault="0040516F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E53025">
        <w:rPr>
          <w:rFonts w:ascii="Arial" w:hAnsi="Arial" w:cs="Arial"/>
          <w:b/>
          <w:sz w:val="20"/>
          <w:lang w:val="en-GB"/>
        </w:rPr>
        <w:t>Accessories</w:t>
      </w:r>
    </w:p>
    <w:p w:rsidR="0040516F" w:rsidRPr="00E53025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E53025">
        <w:rPr>
          <w:rFonts w:ascii="Arial" w:hAnsi="Arial" w:cs="Arial"/>
          <w:sz w:val="20"/>
          <w:lang w:val="en-GB"/>
        </w:rPr>
        <w:t>birdguard</w:t>
      </w:r>
      <w:proofErr w:type="spellEnd"/>
      <w:r w:rsidRPr="00E53025">
        <w:rPr>
          <w:rFonts w:ascii="Arial" w:hAnsi="Arial" w:cs="Arial"/>
          <w:sz w:val="20"/>
          <w:lang w:val="en-GB"/>
        </w:rPr>
        <w:t xml:space="preserve"> 6mm x 6mm secured to the rear</w:t>
      </w:r>
    </w:p>
    <w:p w:rsidR="0040516F" w:rsidRPr="00E53025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Stainless steel insect mesh 2.3mm x 2.3mm secured to the rear</w:t>
      </w:r>
    </w:p>
    <w:p w:rsidR="00B46FF3" w:rsidRPr="00E53025" w:rsidRDefault="00B46FF3" w:rsidP="00B46F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E53025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E53025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E53025">
        <w:rPr>
          <w:rFonts w:ascii="Arial" w:hAnsi="Arial" w:cs="Arial"/>
          <w:b/>
          <w:sz w:val="20"/>
          <w:lang w:val="en-GB"/>
        </w:rPr>
        <w:t>Product Information:</w:t>
      </w:r>
    </w:p>
    <w:p w:rsidR="000E422F" w:rsidRPr="00E53025" w:rsidRDefault="001932A8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color w:val="002060"/>
          <w:sz w:val="20"/>
          <w:lang w:val="en-GB"/>
        </w:rPr>
      </w:pPr>
      <w:r w:rsidRPr="00E53025">
        <w:rPr>
          <w:rFonts w:ascii="Arial" w:hAnsi="Arial" w:cs="Arial"/>
          <w:sz w:val="20"/>
          <w:lang w:val="en-GB"/>
        </w:rPr>
        <w:t>http://www.rensonuk.net/Continuous-louvres-United-Kingdom.html</w:t>
      </w:r>
    </w:p>
    <w:p w:rsidR="001202EB" w:rsidRPr="00003EF0" w:rsidRDefault="001202E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sectPr w:rsidR="001202EB" w:rsidRPr="00003EF0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7B" w:rsidRDefault="001A5F7B">
      <w:pPr>
        <w:spacing w:line="20" w:lineRule="exact"/>
      </w:pPr>
    </w:p>
  </w:endnote>
  <w:endnote w:type="continuationSeparator" w:id="0">
    <w:p w:rsidR="001A5F7B" w:rsidRDefault="001A5F7B">
      <w:r>
        <w:t xml:space="preserve"> </w:t>
      </w:r>
    </w:p>
  </w:endnote>
  <w:endnote w:type="continuationNotice" w:id="1">
    <w:p w:rsidR="001A5F7B" w:rsidRDefault="001A5F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7B" w:rsidRDefault="001A5F7B">
      <w:r>
        <w:separator/>
      </w:r>
    </w:p>
  </w:footnote>
  <w:footnote w:type="continuationSeparator" w:id="0">
    <w:p w:rsidR="001A5F7B" w:rsidRDefault="001A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3EF0"/>
    <w:rsid w:val="00017465"/>
    <w:rsid w:val="0002328C"/>
    <w:rsid w:val="00027B03"/>
    <w:rsid w:val="00030C28"/>
    <w:rsid w:val="00037474"/>
    <w:rsid w:val="0003781A"/>
    <w:rsid w:val="00046E79"/>
    <w:rsid w:val="000553E7"/>
    <w:rsid w:val="000639C4"/>
    <w:rsid w:val="00075BD9"/>
    <w:rsid w:val="00085A60"/>
    <w:rsid w:val="000A1F88"/>
    <w:rsid w:val="000A6911"/>
    <w:rsid w:val="000A7794"/>
    <w:rsid w:val="000D5AE4"/>
    <w:rsid w:val="000E2B10"/>
    <w:rsid w:val="000E422F"/>
    <w:rsid w:val="00117C5D"/>
    <w:rsid w:val="001202EB"/>
    <w:rsid w:val="00131EB0"/>
    <w:rsid w:val="0013603C"/>
    <w:rsid w:val="00137616"/>
    <w:rsid w:val="00164F99"/>
    <w:rsid w:val="001719CF"/>
    <w:rsid w:val="001807F6"/>
    <w:rsid w:val="001829EA"/>
    <w:rsid w:val="00185413"/>
    <w:rsid w:val="00190297"/>
    <w:rsid w:val="001932A8"/>
    <w:rsid w:val="001962DA"/>
    <w:rsid w:val="001A284F"/>
    <w:rsid w:val="001A5F7B"/>
    <w:rsid w:val="001A64A3"/>
    <w:rsid w:val="001B500B"/>
    <w:rsid w:val="001C4784"/>
    <w:rsid w:val="001C5B5E"/>
    <w:rsid w:val="001C6FED"/>
    <w:rsid w:val="001D0605"/>
    <w:rsid w:val="002029DD"/>
    <w:rsid w:val="00252005"/>
    <w:rsid w:val="00254D07"/>
    <w:rsid w:val="002554F8"/>
    <w:rsid w:val="00255A6F"/>
    <w:rsid w:val="00264069"/>
    <w:rsid w:val="00265482"/>
    <w:rsid w:val="00291E51"/>
    <w:rsid w:val="002A70ED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65A2"/>
    <w:rsid w:val="00315140"/>
    <w:rsid w:val="003212A0"/>
    <w:rsid w:val="0033562E"/>
    <w:rsid w:val="00340F67"/>
    <w:rsid w:val="00345B0C"/>
    <w:rsid w:val="00347C49"/>
    <w:rsid w:val="0036536A"/>
    <w:rsid w:val="003668D6"/>
    <w:rsid w:val="00367721"/>
    <w:rsid w:val="00373681"/>
    <w:rsid w:val="0038002B"/>
    <w:rsid w:val="00387A9E"/>
    <w:rsid w:val="00394D60"/>
    <w:rsid w:val="003A1819"/>
    <w:rsid w:val="003A3868"/>
    <w:rsid w:val="003A6EF2"/>
    <w:rsid w:val="003C27B2"/>
    <w:rsid w:val="003C3D02"/>
    <w:rsid w:val="003C7B04"/>
    <w:rsid w:val="003D1BE2"/>
    <w:rsid w:val="003E7B7E"/>
    <w:rsid w:val="003F29F9"/>
    <w:rsid w:val="0040516F"/>
    <w:rsid w:val="00407E6F"/>
    <w:rsid w:val="00425966"/>
    <w:rsid w:val="0043140B"/>
    <w:rsid w:val="0043753F"/>
    <w:rsid w:val="00457FDF"/>
    <w:rsid w:val="00467211"/>
    <w:rsid w:val="00497C65"/>
    <w:rsid w:val="004A3071"/>
    <w:rsid w:val="004A328B"/>
    <w:rsid w:val="004B1222"/>
    <w:rsid w:val="004B4123"/>
    <w:rsid w:val="004C53AF"/>
    <w:rsid w:val="004E3967"/>
    <w:rsid w:val="004E6E38"/>
    <w:rsid w:val="004F120D"/>
    <w:rsid w:val="004F2565"/>
    <w:rsid w:val="004F2F34"/>
    <w:rsid w:val="004F7098"/>
    <w:rsid w:val="00501DD0"/>
    <w:rsid w:val="00505B6D"/>
    <w:rsid w:val="005206AC"/>
    <w:rsid w:val="005465E7"/>
    <w:rsid w:val="00555A1D"/>
    <w:rsid w:val="0056179D"/>
    <w:rsid w:val="00563156"/>
    <w:rsid w:val="0056590C"/>
    <w:rsid w:val="00566810"/>
    <w:rsid w:val="0057040B"/>
    <w:rsid w:val="00571775"/>
    <w:rsid w:val="00590E5A"/>
    <w:rsid w:val="005A6E9E"/>
    <w:rsid w:val="005B2B57"/>
    <w:rsid w:val="005C4697"/>
    <w:rsid w:val="005D3A0F"/>
    <w:rsid w:val="005E1391"/>
    <w:rsid w:val="005F44F5"/>
    <w:rsid w:val="006027FA"/>
    <w:rsid w:val="00603702"/>
    <w:rsid w:val="006104AA"/>
    <w:rsid w:val="00611A7F"/>
    <w:rsid w:val="00617D89"/>
    <w:rsid w:val="00620E75"/>
    <w:rsid w:val="006234AD"/>
    <w:rsid w:val="00624BD6"/>
    <w:rsid w:val="006361E2"/>
    <w:rsid w:val="006413F4"/>
    <w:rsid w:val="006467B2"/>
    <w:rsid w:val="00650BA5"/>
    <w:rsid w:val="00664837"/>
    <w:rsid w:val="006668F3"/>
    <w:rsid w:val="00670558"/>
    <w:rsid w:val="00682E8F"/>
    <w:rsid w:val="006A73B0"/>
    <w:rsid w:val="006B1B08"/>
    <w:rsid w:val="006B4EB7"/>
    <w:rsid w:val="006C1FB1"/>
    <w:rsid w:val="006C2567"/>
    <w:rsid w:val="006C3C49"/>
    <w:rsid w:val="006D718C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2901"/>
    <w:rsid w:val="007962C9"/>
    <w:rsid w:val="007A2020"/>
    <w:rsid w:val="007A729B"/>
    <w:rsid w:val="007B03EE"/>
    <w:rsid w:val="007B4BFE"/>
    <w:rsid w:val="007D15F2"/>
    <w:rsid w:val="007D36FB"/>
    <w:rsid w:val="007D620C"/>
    <w:rsid w:val="00825AAB"/>
    <w:rsid w:val="00827F29"/>
    <w:rsid w:val="008357C2"/>
    <w:rsid w:val="00840C7C"/>
    <w:rsid w:val="00841D4B"/>
    <w:rsid w:val="00850479"/>
    <w:rsid w:val="00854BD9"/>
    <w:rsid w:val="0086430F"/>
    <w:rsid w:val="0086477C"/>
    <w:rsid w:val="008700AA"/>
    <w:rsid w:val="00870109"/>
    <w:rsid w:val="0088153A"/>
    <w:rsid w:val="00887B14"/>
    <w:rsid w:val="008A021C"/>
    <w:rsid w:val="008A2FC3"/>
    <w:rsid w:val="008A4873"/>
    <w:rsid w:val="008B1E76"/>
    <w:rsid w:val="008B739A"/>
    <w:rsid w:val="008C485A"/>
    <w:rsid w:val="008D747E"/>
    <w:rsid w:val="00903073"/>
    <w:rsid w:val="00913AA8"/>
    <w:rsid w:val="009407F0"/>
    <w:rsid w:val="00941604"/>
    <w:rsid w:val="00956304"/>
    <w:rsid w:val="009857B1"/>
    <w:rsid w:val="00993EE7"/>
    <w:rsid w:val="00994D92"/>
    <w:rsid w:val="009A5B20"/>
    <w:rsid w:val="009C499D"/>
    <w:rsid w:val="009C730C"/>
    <w:rsid w:val="009D0B1E"/>
    <w:rsid w:val="009D57F6"/>
    <w:rsid w:val="009D656D"/>
    <w:rsid w:val="009D6AEA"/>
    <w:rsid w:val="00A05153"/>
    <w:rsid w:val="00A06007"/>
    <w:rsid w:val="00A247C6"/>
    <w:rsid w:val="00A24CE2"/>
    <w:rsid w:val="00A4116B"/>
    <w:rsid w:val="00A60AE1"/>
    <w:rsid w:val="00A66458"/>
    <w:rsid w:val="00A67E66"/>
    <w:rsid w:val="00A84D9C"/>
    <w:rsid w:val="00AA18F7"/>
    <w:rsid w:val="00AA1F5E"/>
    <w:rsid w:val="00AA3014"/>
    <w:rsid w:val="00AB29D1"/>
    <w:rsid w:val="00AD5989"/>
    <w:rsid w:val="00AD6240"/>
    <w:rsid w:val="00B02817"/>
    <w:rsid w:val="00B23091"/>
    <w:rsid w:val="00B27751"/>
    <w:rsid w:val="00B35EBC"/>
    <w:rsid w:val="00B40347"/>
    <w:rsid w:val="00B46FF3"/>
    <w:rsid w:val="00B5649D"/>
    <w:rsid w:val="00B80AA8"/>
    <w:rsid w:val="00B83942"/>
    <w:rsid w:val="00B83CD0"/>
    <w:rsid w:val="00B9483C"/>
    <w:rsid w:val="00BA175C"/>
    <w:rsid w:val="00BB7030"/>
    <w:rsid w:val="00BC4A9C"/>
    <w:rsid w:val="00BE74F8"/>
    <w:rsid w:val="00C056F8"/>
    <w:rsid w:val="00C226C3"/>
    <w:rsid w:val="00C36D5D"/>
    <w:rsid w:val="00C579A5"/>
    <w:rsid w:val="00C6356B"/>
    <w:rsid w:val="00C700E7"/>
    <w:rsid w:val="00C86EB3"/>
    <w:rsid w:val="00C90229"/>
    <w:rsid w:val="00C9072E"/>
    <w:rsid w:val="00C923C8"/>
    <w:rsid w:val="00C95B56"/>
    <w:rsid w:val="00CB073E"/>
    <w:rsid w:val="00CB38D5"/>
    <w:rsid w:val="00CB73B2"/>
    <w:rsid w:val="00CC0CCC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62DA1"/>
    <w:rsid w:val="00D733F6"/>
    <w:rsid w:val="00D74899"/>
    <w:rsid w:val="00D83870"/>
    <w:rsid w:val="00D90BC5"/>
    <w:rsid w:val="00D92180"/>
    <w:rsid w:val="00D937FE"/>
    <w:rsid w:val="00D93BCF"/>
    <w:rsid w:val="00DA1CF4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53025"/>
    <w:rsid w:val="00E604CC"/>
    <w:rsid w:val="00E64DA2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507CC"/>
    <w:rsid w:val="00F73E3D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19</cp:revision>
  <cp:lastPrinted>2012-04-29T17:59:00Z</cp:lastPrinted>
  <dcterms:created xsi:type="dcterms:W3CDTF">2012-07-26T13:28:00Z</dcterms:created>
  <dcterms:modified xsi:type="dcterms:W3CDTF">2012-10-15T11:58:00Z</dcterms:modified>
</cp:coreProperties>
</file>